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96B3C" w14:textId="0059374F" w:rsidR="00823E30" w:rsidRPr="006958A5" w:rsidRDefault="00823E30" w:rsidP="00823E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360" w:lineRule="auto"/>
        <w:jc w:val="center"/>
        <w:rPr>
          <w:rFonts w:asciiTheme="majorHAnsi" w:hAnsiTheme="majorHAnsi" w:cstheme="majorHAnsi"/>
          <w:b/>
          <w:bCs/>
          <w:u w:val="single"/>
        </w:rPr>
      </w:pPr>
      <w:r w:rsidRPr="006958A5">
        <w:rPr>
          <w:rFonts w:asciiTheme="majorHAnsi" w:hAnsiTheme="majorHAnsi" w:cstheme="majorHAnsi"/>
          <w:b/>
          <w:bCs/>
          <w:u w:val="single"/>
        </w:rPr>
        <w:t>LAWR</w:t>
      </w:r>
      <w:r w:rsidR="00657EE5" w:rsidRPr="006958A5">
        <w:rPr>
          <w:rFonts w:asciiTheme="majorHAnsi" w:hAnsiTheme="majorHAnsi" w:cstheme="majorHAnsi"/>
          <w:b/>
          <w:bCs/>
          <w:u w:val="single"/>
        </w:rPr>
        <w:t>E</w:t>
      </w:r>
      <w:r w:rsidRPr="006958A5">
        <w:rPr>
          <w:rFonts w:asciiTheme="majorHAnsi" w:hAnsiTheme="majorHAnsi" w:cstheme="majorHAnsi"/>
          <w:b/>
          <w:bCs/>
          <w:u w:val="single"/>
        </w:rPr>
        <w:t xml:space="preserve">NCE </w:t>
      </w:r>
      <w:r w:rsidR="005F2142">
        <w:rPr>
          <w:rFonts w:asciiTheme="majorHAnsi" w:hAnsiTheme="majorHAnsi" w:cstheme="majorHAnsi"/>
          <w:b/>
          <w:bCs/>
          <w:u w:val="single"/>
        </w:rPr>
        <w:t>NURSES</w:t>
      </w:r>
    </w:p>
    <w:p w14:paraId="54E1C028" w14:textId="03CAAA84" w:rsidR="00AB550A" w:rsidRDefault="00AB550A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/>
          <w:bCs/>
        </w:rPr>
      </w:pPr>
      <w:r w:rsidRPr="006958A5">
        <w:rPr>
          <w:rFonts w:asciiTheme="majorHAnsi" w:hAnsiTheme="majorHAnsi" w:cstheme="majorHAnsi"/>
          <w:b/>
          <w:bCs/>
        </w:rPr>
        <w:t xml:space="preserve">Are you looking for the opportunity to develop your skills and offer truly holistic, patient-centred </w:t>
      </w:r>
      <w:r w:rsidR="000144D6" w:rsidRPr="006958A5">
        <w:rPr>
          <w:rFonts w:asciiTheme="majorHAnsi" w:hAnsiTheme="majorHAnsi" w:cstheme="majorHAnsi"/>
          <w:b/>
          <w:bCs/>
        </w:rPr>
        <w:t xml:space="preserve">end of life </w:t>
      </w:r>
      <w:r w:rsidRPr="006958A5">
        <w:rPr>
          <w:rFonts w:asciiTheme="majorHAnsi" w:hAnsiTheme="majorHAnsi" w:cstheme="majorHAnsi"/>
          <w:b/>
          <w:bCs/>
        </w:rPr>
        <w:t xml:space="preserve">care within a supportive, caring Nursing team? </w:t>
      </w:r>
      <w:r w:rsidR="00F24DA6">
        <w:rPr>
          <w:rFonts w:asciiTheme="majorHAnsi" w:hAnsiTheme="majorHAnsi" w:cstheme="majorHAnsi"/>
          <w:b/>
          <w:bCs/>
        </w:rPr>
        <w:t>Are you driven, compassionate and dedicated? Lawrence Nurs</w:t>
      </w:r>
      <w:r w:rsidR="005F2142">
        <w:rPr>
          <w:rFonts w:asciiTheme="majorHAnsi" w:hAnsiTheme="majorHAnsi" w:cstheme="majorHAnsi"/>
          <w:b/>
          <w:bCs/>
        </w:rPr>
        <w:t>es</w:t>
      </w:r>
      <w:r w:rsidR="00F24DA6">
        <w:rPr>
          <w:rFonts w:asciiTheme="majorHAnsi" w:hAnsiTheme="majorHAnsi" w:cstheme="majorHAnsi"/>
          <w:b/>
          <w:bCs/>
        </w:rPr>
        <w:t xml:space="preserve"> provide palliative care for people with an advanced progressive illness </w:t>
      </w:r>
      <w:proofErr w:type="gramStart"/>
      <w:r w:rsidR="00F24DA6">
        <w:rPr>
          <w:rFonts w:asciiTheme="majorHAnsi" w:hAnsiTheme="majorHAnsi" w:cstheme="majorHAnsi"/>
          <w:b/>
          <w:bCs/>
        </w:rPr>
        <w:t>in order to</w:t>
      </w:r>
      <w:proofErr w:type="gramEnd"/>
      <w:r w:rsidR="00F24DA6">
        <w:rPr>
          <w:rFonts w:asciiTheme="majorHAnsi" w:hAnsiTheme="majorHAnsi" w:cstheme="majorHAnsi"/>
          <w:b/>
          <w:bCs/>
        </w:rPr>
        <w:t xml:space="preserve"> improve quality of life for patients and their families</w:t>
      </w:r>
      <w:r w:rsidR="002841F3">
        <w:rPr>
          <w:rFonts w:asciiTheme="majorHAnsi" w:hAnsiTheme="majorHAnsi" w:cstheme="majorHAnsi"/>
          <w:b/>
          <w:bCs/>
        </w:rPr>
        <w:t xml:space="preserve"> in their own homes.</w:t>
      </w:r>
    </w:p>
    <w:p w14:paraId="267DBF3B" w14:textId="77777777" w:rsidR="00F24DA6" w:rsidRDefault="00F24DA6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014BF9A" w14:textId="77777777" w:rsidR="00F24DA6" w:rsidRDefault="00AC41F4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There has never been a better time to join us. </w:t>
      </w:r>
    </w:p>
    <w:p w14:paraId="22B79796" w14:textId="3B63D5FB" w:rsidR="00AC41F4" w:rsidRPr="006958A5" w:rsidRDefault="00AC41F4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Our Charity received an overall GOOD rating from the CQC.</w:t>
      </w:r>
    </w:p>
    <w:p w14:paraId="0ECCE68A" w14:textId="65B4F2D4" w:rsidR="00AB550A" w:rsidRPr="006958A5" w:rsidRDefault="00AB550A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D02A3A9" w14:textId="681C3FCE" w:rsidR="00AB550A" w:rsidRPr="006958A5" w:rsidRDefault="00AB550A" w:rsidP="00AB55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right="-17"/>
        <w:rPr>
          <w:rFonts w:asciiTheme="majorHAnsi" w:hAnsiTheme="majorHAnsi" w:cstheme="majorHAnsi"/>
          <w:shd w:val="clear" w:color="auto" w:fill="FFFFFF"/>
        </w:rPr>
      </w:pPr>
      <w:r w:rsidRPr="006958A5">
        <w:rPr>
          <w:rFonts w:asciiTheme="majorHAnsi" w:hAnsiTheme="majorHAnsi" w:cstheme="majorHAnsi"/>
        </w:rPr>
        <w:t>Lawrence Nurs</w:t>
      </w:r>
      <w:r w:rsidR="005F2142">
        <w:rPr>
          <w:rFonts w:asciiTheme="majorHAnsi" w:hAnsiTheme="majorHAnsi" w:cstheme="majorHAnsi"/>
        </w:rPr>
        <w:t xml:space="preserve">es </w:t>
      </w:r>
      <w:r w:rsidRPr="006958A5">
        <w:rPr>
          <w:rFonts w:asciiTheme="majorHAnsi" w:hAnsiTheme="majorHAnsi" w:cstheme="majorHAnsi"/>
        </w:rPr>
        <w:t>ha</w:t>
      </w:r>
      <w:r w:rsidR="005F2142">
        <w:rPr>
          <w:rFonts w:asciiTheme="majorHAnsi" w:hAnsiTheme="majorHAnsi" w:cstheme="majorHAnsi"/>
        </w:rPr>
        <w:t>ve</w:t>
      </w:r>
      <w:r w:rsidRPr="006958A5">
        <w:rPr>
          <w:rFonts w:asciiTheme="majorHAnsi" w:hAnsiTheme="majorHAnsi" w:cstheme="majorHAnsi"/>
        </w:rPr>
        <w:t xml:space="preserve"> an exciting opportunity for a </w:t>
      </w:r>
      <w:r w:rsidR="000768EC">
        <w:rPr>
          <w:rFonts w:asciiTheme="majorHAnsi" w:hAnsiTheme="majorHAnsi" w:cstheme="majorHAnsi"/>
        </w:rPr>
        <w:t xml:space="preserve">Bank </w:t>
      </w:r>
      <w:r w:rsidR="00CF7C31">
        <w:rPr>
          <w:rFonts w:asciiTheme="majorHAnsi" w:hAnsiTheme="majorHAnsi" w:cstheme="majorHAnsi"/>
        </w:rPr>
        <w:t>Nurse Coordinator</w:t>
      </w:r>
      <w:r w:rsidRPr="006958A5">
        <w:rPr>
          <w:rFonts w:asciiTheme="majorHAnsi" w:hAnsiTheme="majorHAnsi" w:cstheme="majorHAnsi"/>
          <w:b/>
        </w:rPr>
        <w:t xml:space="preserve"> </w:t>
      </w:r>
      <w:r w:rsidRPr="006958A5">
        <w:rPr>
          <w:rFonts w:asciiTheme="majorHAnsi" w:hAnsiTheme="majorHAnsi" w:cstheme="majorHAnsi"/>
        </w:rPr>
        <w:t xml:space="preserve">within our dynamic and dedicated team. </w:t>
      </w:r>
    </w:p>
    <w:p w14:paraId="69D49FC8" w14:textId="77777777" w:rsidR="00AB550A" w:rsidRPr="006958A5" w:rsidRDefault="00AB550A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00255D6" w14:textId="0D6FFD35" w:rsidR="00AB550A" w:rsidRPr="006958A5" w:rsidRDefault="00AB550A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/>
          <w:bCs/>
        </w:rPr>
      </w:pPr>
      <w:r w:rsidRPr="006958A5">
        <w:rPr>
          <w:rFonts w:asciiTheme="majorHAnsi" w:hAnsiTheme="majorHAnsi" w:cstheme="majorHAnsi"/>
          <w:b/>
          <w:bCs/>
        </w:rPr>
        <w:t xml:space="preserve">About </w:t>
      </w:r>
      <w:r w:rsidR="00AC41F4">
        <w:rPr>
          <w:rFonts w:asciiTheme="majorHAnsi" w:hAnsiTheme="majorHAnsi" w:cstheme="majorHAnsi"/>
          <w:b/>
          <w:bCs/>
        </w:rPr>
        <w:t xml:space="preserve">Us - </w:t>
      </w:r>
      <w:r w:rsidRPr="006958A5">
        <w:rPr>
          <w:rFonts w:asciiTheme="majorHAnsi" w:hAnsiTheme="majorHAnsi" w:cstheme="majorHAnsi"/>
          <w:b/>
          <w:bCs/>
        </w:rPr>
        <w:t>The Charity</w:t>
      </w:r>
    </w:p>
    <w:p w14:paraId="42890269" w14:textId="77777777" w:rsidR="00AB550A" w:rsidRPr="006958A5" w:rsidRDefault="00AB550A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</w:rPr>
      </w:pPr>
    </w:p>
    <w:p w14:paraId="75469EBD" w14:textId="1EC89F20" w:rsidR="00657EE5" w:rsidRPr="006958A5" w:rsidRDefault="00823E30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</w:rPr>
      </w:pPr>
      <w:r w:rsidRPr="006958A5">
        <w:rPr>
          <w:rFonts w:asciiTheme="majorHAnsi" w:hAnsiTheme="majorHAnsi" w:cstheme="majorHAnsi"/>
        </w:rPr>
        <w:t>Founded in</w:t>
      </w:r>
      <w:r w:rsidR="002F4EBD" w:rsidRPr="006958A5">
        <w:rPr>
          <w:rFonts w:asciiTheme="majorHAnsi" w:hAnsiTheme="majorHAnsi" w:cstheme="majorHAnsi"/>
        </w:rPr>
        <w:t xml:space="preserve"> </w:t>
      </w:r>
      <w:r w:rsidRPr="006958A5">
        <w:rPr>
          <w:rFonts w:asciiTheme="majorHAnsi" w:hAnsiTheme="majorHAnsi" w:cstheme="majorHAnsi"/>
        </w:rPr>
        <w:t>1999 in memory of the late Dr Martin Lawrence, Lawrence Nurs</w:t>
      </w:r>
      <w:r w:rsidR="00CF7C31">
        <w:rPr>
          <w:rFonts w:asciiTheme="majorHAnsi" w:hAnsiTheme="majorHAnsi" w:cstheme="majorHAnsi"/>
        </w:rPr>
        <w:t xml:space="preserve">es </w:t>
      </w:r>
      <w:r w:rsidRPr="006958A5">
        <w:rPr>
          <w:rFonts w:asciiTheme="majorHAnsi" w:hAnsiTheme="majorHAnsi" w:cstheme="majorHAnsi"/>
        </w:rPr>
        <w:t>provide</w:t>
      </w:r>
      <w:r w:rsidR="00CF7C31">
        <w:rPr>
          <w:rFonts w:asciiTheme="majorHAnsi" w:hAnsiTheme="majorHAnsi" w:cstheme="majorHAnsi"/>
        </w:rPr>
        <w:t xml:space="preserve"> </w:t>
      </w:r>
      <w:r w:rsidR="002F4EBD" w:rsidRPr="006958A5">
        <w:rPr>
          <w:rFonts w:asciiTheme="majorHAnsi" w:hAnsiTheme="majorHAnsi" w:cstheme="majorHAnsi"/>
        </w:rPr>
        <w:t>excellent holistic</w:t>
      </w:r>
      <w:r w:rsidR="00016382" w:rsidRPr="006958A5">
        <w:rPr>
          <w:rFonts w:asciiTheme="majorHAnsi" w:hAnsiTheme="majorHAnsi" w:cstheme="majorHAnsi"/>
        </w:rPr>
        <w:t xml:space="preserve"> </w:t>
      </w:r>
      <w:r w:rsidRPr="006958A5">
        <w:rPr>
          <w:rFonts w:asciiTheme="majorHAnsi" w:hAnsiTheme="majorHAnsi" w:cstheme="majorHAnsi"/>
        </w:rPr>
        <w:t>care for patients</w:t>
      </w:r>
      <w:r w:rsidR="00AC41F4">
        <w:rPr>
          <w:rFonts w:asciiTheme="majorHAnsi" w:hAnsiTheme="majorHAnsi" w:cstheme="majorHAnsi"/>
        </w:rPr>
        <w:t xml:space="preserve"> who</w:t>
      </w:r>
      <w:r w:rsidR="00016382" w:rsidRPr="006958A5">
        <w:rPr>
          <w:rFonts w:asciiTheme="majorHAnsi" w:hAnsiTheme="majorHAnsi" w:cstheme="majorHAnsi"/>
        </w:rPr>
        <w:t xml:space="preserve"> </w:t>
      </w:r>
      <w:r w:rsidRPr="006958A5">
        <w:rPr>
          <w:rFonts w:asciiTheme="majorHAnsi" w:hAnsiTheme="majorHAnsi" w:cstheme="majorHAnsi"/>
        </w:rPr>
        <w:t xml:space="preserve">wish to </w:t>
      </w:r>
      <w:r w:rsidR="002F4EBD" w:rsidRPr="006958A5">
        <w:rPr>
          <w:rFonts w:asciiTheme="majorHAnsi" w:hAnsiTheme="majorHAnsi" w:cstheme="majorHAnsi"/>
        </w:rPr>
        <w:t>remain</w:t>
      </w:r>
      <w:r w:rsidRPr="006958A5">
        <w:rPr>
          <w:rFonts w:asciiTheme="majorHAnsi" w:hAnsiTheme="majorHAnsi" w:cstheme="majorHAnsi"/>
        </w:rPr>
        <w:t xml:space="preserve"> </w:t>
      </w:r>
      <w:r w:rsidR="00FA570F" w:rsidRPr="006958A5">
        <w:rPr>
          <w:rFonts w:asciiTheme="majorHAnsi" w:hAnsiTheme="majorHAnsi" w:cstheme="majorHAnsi"/>
        </w:rPr>
        <w:t>within their home environment</w:t>
      </w:r>
      <w:r w:rsidR="00AC41F4">
        <w:rPr>
          <w:rFonts w:asciiTheme="majorHAnsi" w:hAnsiTheme="majorHAnsi" w:cstheme="majorHAnsi"/>
        </w:rPr>
        <w:t xml:space="preserve"> during their last days, weeks or months.</w:t>
      </w:r>
      <w:r w:rsidRPr="006958A5">
        <w:rPr>
          <w:rFonts w:asciiTheme="majorHAnsi" w:hAnsiTheme="majorHAnsi" w:cstheme="majorHAnsi"/>
        </w:rPr>
        <w:t xml:space="preserve"> </w:t>
      </w:r>
      <w:r w:rsidR="00016382" w:rsidRPr="006958A5">
        <w:rPr>
          <w:rFonts w:asciiTheme="majorHAnsi" w:hAnsiTheme="majorHAnsi" w:cstheme="majorHAnsi"/>
        </w:rPr>
        <w:t xml:space="preserve"> Based in Chipping Norton, </w:t>
      </w:r>
      <w:r w:rsidR="00F559C0" w:rsidRPr="006958A5">
        <w:rPr>
          <w:rFonts w:asciiTheme="majorHAnsi" w:hAnsiTheme="majorHAnsi" w:cstheme="majorHAnsi"/>
        </w:rPr>
        <w:t>the service</w:t>
      </w:r>
      <w:r w:rsidRPr="006958A5">
        <w:rPr>
          <w:rFonts w:asciiTheme="majorHAnsi" w:hAnsiTheme="majorHAnsi" w:cstheme="majorHAnsi"/>
        </w:rPr>
        <w:t xml:space="preserve"> is provided </w:t>
      </w:r>
      <w:r w:rsidR="00016382" w:rsidRPr="006958A5">
        <w:rPr>
          <w:rFonts w:asciiTheme="majorHAnsi" w:hAnsiTheme="majorHAnsi" w:cstheme="majorHAnsi"/>
        </w:rPr>
        <w:t xml:space="preserve">in the local area </w:t>
      </w:r>
      <w:r w:rsidRPr="006958A5">
        <w:rPr>
          <w:rFonts w:asciiTheme="majorHAnsi" w:hAnsiTheme="majorHAnsi" w:cstheme="majorHAnsi"/>
        </w:rPr>
        <w:t xml:space="preserve">by a team of dedicated nurses who work in partnership with the patient, </w:t>
      </w:r>
      <w:r w:rsidR="002F4EBD" w:rsidRPr="006958A5">
        <w:rPr>
          <w:rFonts w:asciiTheme="majorHAnsi" w:hAnsiTheme="majorHAnsi" w:cstheme="majorHAnsi"/>
        </w:rPr>
        <w:t>their</w:t>
      </w:r>
      <w:r w:rsidRPr="006958A5">
        <w:rPr>
          <w:rFonts w:asciiTheme="majorHAnsi" w:hAnsiTheme="majorHAnsi" w:cstheme="majorHAnsi"/>
        </w:rPr>
        <w:t xml:space="preserve"> family</w:t>
      </w:r>
      <w:r w:rsidR="002F4EBD" w:rsidRPr="006958A5">
        <w:rPr>
          <w:rFonts w:asciiTheme="majorHAnsi" w:hAnsiTheme="majorHAnsi" w:cstheme="majorHAnsi"/>
        </w:rPr>
        <w:t xml:space="preserve">, </w:t>
      </w:r>
      <w:r w:rsidR="00AC41F4">
        <w:rPr>
          <w:rFonts w:asciiTheme="majorHAnsi" w:hAnsiTheme="majorHAnsi" w:cstheme="majorHAnsi"/>
        </w:rPr>
        <w:t xml:space="preserve">their </w:t>
      </w:r>
      <w:proofErr w:type="spellStart"/>
      <w:r w:rsidR="002F4EBD" w:rsidRPr="006958A5">
        <w:rPr>
          <w:rFonts w:asciiTheme="majorHAnsi" w:hAnsiTheme="majorHAnsi" w:cstheme="majorHAnsi"/>
        </w:rPr>
        <w:t>carers</w:t>
      </w:r>
      <w:proofErr w:type="spellEnd"/>
      <w:r w:rsidR="00AC41F4">
        <w:rPr>
          <w:rFonts w:asciiTheme="majorHAnsi" w:hAnsiTheme="majorHAnsi" w:cstheme="majorHAnsi"/>
        </w:rPr>
        <w:t>, the GPs</w:t>
      </w:r>
      <w:r w:rsidR="00F24DA6">
        <w:rPr>
          <w:rFonts w:asciiTheme="majorHAnsi" w:hAnsiTheme="majorHAnsi" w:cstheme="majorHAnsi"/>
        </w:rPr>
        <w:t>,</w:t>
      </w:r>
      <w:r w:rsidRPr="006958A5">
        <w:rPr>
          <w:rFonts w:asciiTheme="majorHAnsi" w:hAnsiTheme="majorHAnsi" w:cstheme="majorHAnsi"/>
        </w:rPr>
        <w:t xml:space="preserve"> the Community Nursing Service</w:t>
      </w:r>
      <w:r w:rsidR="00F24DA6">
        <w:rPr>
          <w:rFonts w:asciiTheme="majorHAnsi" w:hAnsiTheme="majorHAnsi" w:cstheme="majorHAnsi"/>
        </w:rPr>
        <w:t xml:space="preserve"> and Kath</w:t>
      </w:r>
      <w:r w:rsidR="004A12A1">
        <w:rPr>
          <w:rFonts w:asciiTheme="majorHAnsi" w:hAnsiTheme="majorHAnsi" w:cstheme="majorHAnsi"/>
        </w:rPr>
        <w:t>arine</w:t>
      </w:r>
      <w:r w:rsidR="00F24DA6">
        <w:rPr>
          <w:rFonts w:asciiTheme="majorHAnsi" w:hAnsiTheme="majorHAnsi" w:cstheme="majorHAnsi"/>
        </w:rPr>
        <w:t xml:space="preserve"> House Hospice</w:t>
      </w:r>
      <w:r w:rsidRPr="006958A5">
        <w:rPr>
          <w:rFonts w:asciiTheme="majorHAnsi" w:hAnsiTheme="majorHAnsi" w:cstheme="majorHAnsi"/>
        </w:rPr>
        <w:t>.</w:t>
      </w:r>
      <w:r w:rsidR="007A4BAD" w:rsidRPr="006958A5">
        <w:rPr>
          <w:rFonts w:asciiTheme="majorHAnsi" w:hAnsiTheme="majorHAnsi" w:cstheme="majorHAnsi"/>
        </w:rPr>
        <w:t xml:space="preserve"> </w:t>
      </w:r>
    </w:p>
    <w:p w14:paraId="156B8839" w14:textId="77777777" w:rsidR="007A4BAD" w:rsidRPr="006958A5" w:rsidRDefault="007A4BAD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</w:rPr>
      </w:pPr>
    </w:p>
    <w:p w14:paraId="66DDCC93" w14:textId="6ED05577" w:rsidR="00AB550A" w:rsidRPr="006958A5" w:rsidRDefault="00AB550A" w:rsidP="008C49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right="-17"/>
        <w:rPr>
          <w:rFonts w:asciiTheme="majorHAnsi" w:hAnsiTheme="majorHAnsi" w:cstheme="majorHAnsi"/>
          <w:b/>
          <w:bCs/>
        </w:rPr>
      </w:pPr>
      <w:r w:rsidRPr="006958A5">
        <w:rPr>
          <w:rFonts w:asciiTheme="majorHAnsi" w:hAnsiTheme="majorHAnsi" w:cstheme="majorHAnsi"/>
          <w:b/>
          <w:bCs/>
        </w:rPr>
        <w:t>About The Role</w:t>
      </w:r>
    </w:p>
    <w:p w14:paraId="61ABA2D9" w14:textId="77777777" w:rsidR="00AB550A" w:rsidRPr="006958A5" w:rsidRDefault="00AB550A" w:rsidP="008C49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right="-17"/>
        <w:rPr>
          <w:rFonts w:asciiTheme="majorHAnsi" w:hAnsiTheme="majorHAnsi" w:cstheme="majorHAnsi"/>
        </w:rPr>
      </w:pPr>
    </w:p>
    <w:p w14:paraId="2CAF4BB4" w14:textId="151758FF" w:rsidR="00FA570F" w:rsidRPr="006958A5" w:rsidRDefault="00F24DA6" w:rsidP="008C49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right="-17"/>
        <w:rPr>
          <w:rFonts w:asciiTheme="majorHAnsi" w:hAnsiTheme="majorHAnsi" w:cstheme="majorHAnsi"/>
          <w:shd w:val="clear" w:color="auto" w:fill="FFFFFF"/>
        </w:rPr>
      </w:pPr>
      <w:proofErr w:type="gramStart"/>
      <w:r>
        <w:rPr>
          <w:rFonts w:asciiTheme="majorHAnsi" w:hAnsiTheme="majorHAnsi" w:cstheme="majorHAnsi"/>
          <w:shd w:val="clear" w:color="auto" w:fill="FFFFFF"/>
        </w:rPr>
        <w:t>In order to</w:t>
      </w:r>
      <w:proofErr w:type="gramEnd"/>
      <w:r>
        <w:rPr>
          <w:rFonts w:asciiTheme="majorHAnsi" w:hAnsiTheme="majorHAnsi" w:cstheme="majorHAnsi"/>
          <w:shd w:val="clear" w:color="auto" w:fill="FFFFFF"/>
        </w:rPr>
        <w:t xml:space="preserve"> support the continued work of delivering palliative nursing care to our local community</w:t>
      </w:r>
      <w:r w:rsidR="00D34DC4">
        <w:rPr>
          <w:rFonts w:asciiTheme="majorHAnsi" w:hAnsiTheme="majorHAnsi" w:cstheme="majorHAnsi"/>
          <w:shd w:val="clear" w:color="auto" w:fill="FFFFFF"/>
        </w:rPr>
        <w:t>,</w:t>
      </w:r>
      <w:r>
        <w:rPr>
          <w:rFonts w:asciiTheme="majorHAnsi" w:hAnsiTheme="majorHAnsi" w:cstheme="majorHAnsi"/>
          <w:shd w:val="clear" w:color="auto" w:fill="FFFFFF"/>
        </w:rPr>
        <w:t xml:space="preserve"> we have identified the need for a </w:t>
      </w:r>
      <w:r w:rsidR="00F9210A">
        <w:rPr>
          <w:rFonts w:asciiTheme="majorHAnsi" w:hAnsiTheme="majorHAnsi" w:cstheme="majorHAnsi"/>
          <w:shd w:val="clear" w:color="auto" w:fill="FFFFFF"/>
        </w:rPr>
        <w:t xml:space="preserve">bank </w:t>
      </w:r>
      <w:r>
        <w:rPr>
          <w:rFonts w:asciiTheme="majorHAnsi" w:hAnsiTheme="majorHAnsi" w:cstheme="majorHAnsi"/>
          <w:shd w:val="clear" w:color="auto" w:fill="FFFFFF"/>
        </w:rPr>
        <w:t>r</w:t>
      </w:r>
      <w:r w:rsidR="00AC41F4">
        <w:rPr>
          <w:rFonts w:asciiTheme="majorHAnsi" w:hAnsiTheme="majorHAnsi" w:cstheme="majorHAnsi"/>
          <w:shd w:val="clear" w:color="auto" w:fill="FFFFFF"/>
        </w:rPr>
        <w:t xml:space="preserve">egistered nurse </w:t>
      </w:r>
      <w:r>
        <w:rPr>
          <w:rFonts w:asciiTheme="majorHAnsi" w:hAnsiTheme="majorHAnsi" w:cstheme="majorHAnsi"/>
          <w:shd w:val="clear" w:color="auto" w:fill="FFFFFF"/>
        </w:rPr>
        <w:t>with palliative care skills to join us</w:t>
      </w:r>
      <w:r w:rsidR="00D34DC4">
        <w:rPr>
          <w:rFonts w:asciiTheme="majorHAnsi" w:hAnsiTheme="majorHAnsi" w:cstheme="majorHAnsi"/>
          <w:shd w:val="clear" w:color="auto" w:fill="FFFFFF"/>
        </w:rPr>
        <w:t>. This role w</w:t>
      </w:r>
      <w:r w:rsidR="00AC41F4">
        <w:rPr>
          <w:rFonts w:asciiTheme="majorHAnsi" w:hAnsiTheme="majorHAnsi" w:cstheme="majorHAnsi"/>
          <w:shd w:val="clear" w:color="auto" w:fill="FFFFFF"/>
        </w:rPr>
        <w:t>ill</w:t>
      </w:r>
      <w:r w:rsidR="00AB550A" w:rsidRPr="006958A5">
        <w:rPr>
          <w:rFonts w:asciiTheme="majorHAnsi" w:hAnsiTheme="majorHAnsi" w:cstheme="majorHAnsi"/>
          <w:shd w:val="clear" w:color="auto" w:fill="FFFFFF"/>
        </w:rPr>
        <w:t xml:space="preserve"> play a vital role within Lawrence </w:t>
      </w:r>
      <w:r w:rsidR="00CF7C31">
        <w:rPr>
          <w:rFonts w:asciiTheme="majorHAnsi" w:hAnsiTheme="majorHAnsi" w:cstheme="majorHAnsi"/>
          <w:shd w:val="clear" w:color="auto" w:fill="FFFFFF"/>
        </w:rPr>
        <w:t>Nurses</w:t>
      </w:r>
      <w:r w:rsidR="00AB550A" w:rsidRPr="006958A5">
        <w:rPr>
          <w:rFonts w:asciiTheme="majorHAnsi" w:hAnsiTheme="majorHAnsi" w:cstheme="majorHAnsi"/>
          <w:shd w:val="clear" w:color="auto" w:fill="FFFFFF"/>
        </w:rPr>
        <w:t xml:space="preserve">. </w:t>
      </w:r>
      <w:r w:rsidR="00A11D0E" w:rsidRPr="006958A5">
        <w:rPr>
          <w:rFonts w:asciiTheme="majorHAnsi" w:hAnsiTheme="majorHAnsi" w:cstheme="majorHAnsi"/>
          <w:shd w:val="clear" w:color="auto" w:fill="FFFFFF"/>
        </w:rPr>
        <w:t xml:space="preserve">Guided by the patients’ needs and wishes, </w:t>
      </w:r>
      <w:r>
        <w:rPr>
          <w:rFonts w:asciiTheme="majorHAnsi" w:hAnsiTheme="majorHAnsi" w:cstheme="majorHAnsi"/>
          <w:shd w:val="clear" w:color="auto" w:fill="FFFFFF"/>
        </w:rPr>
        <w:t>you</w:t>
      </w:r>
      <w:r w:rsidR="00AC41F4">
        <w:rPr>
          <w:rFonts w:asciiTheme="majorHAnsi" w:hAnsiTheme="majorHAnsi" w:cstheme="majorHAnsi"/>
          <w:shd w:val="clear" w:color="auto" w:fill="FFFFFF"/>
        </w:rPr>
        <w:t xml:space="preserve"> will be</w:t>
      </w:r>
      <w:r w:rsidR="00A11D0E" w:rsidRPr="006958A5">
        <w:rPr>
          <w:rFonts w:asciiTheme="majorHAnsi" w:hAnsiTheme="majorHAnsi" w:cstheme="majorHAnsi"/>
          <w:shd w:val="clear" w:color="auto" w:fill="FFFFFF"/>
        </w:rPr>
        <w:t xml:space="preserve"> able offer truly holistic and tailored care that’s right for the individual. </w:t>
      </w:r>
    </w:p>
    <w:p w14:paraId="52E54E05" w14:textId="41EEEB3C" w:rsidR="007A4BAD" w:rsidRPr="006958A5" w:rsidRDefault="007A4BAD" w:rsidP="008C49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right="-17"/>
        <w:rPr>
          <w:rFonts w:asciiTheme="majorHAnsi" w:hAnsiTheme="majorHAnsi" w:cstheme="majorHAnsi"/>
          <w:shd w:val="clear" w:color="auto" w:fill="FFFFFF"/>
        </w:rPr>
      </w:pPr>
    </w:p>
    <w:p w14:paraId="4E0E2F1F" w14:textId="2A87A770" w:rsidR="009E7FA1" w:rsidRDefault="007A4BAD" w:rsidP="007A4B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</w:rPr>
      </w:pPr>
      <w:r w:rsidRPr="006958A5">
        <w:rPr>
          <w:rFonts w:asciiTheme="majorHAnsi" w:hAnsiTheme="majorHAnsi" w:cstheme="majorHAnsi"/>
        </w:rPr>
        <w:t xml:space="preserve">This role offers the opportunity to work </w:t>
      </w:r>
      <w:r w:rsidR="005011FE" w:rsidRPr="006958A5">
        <w:rPr>
          <w:rFonts w:asciiTheme="majorHAnsi" w:hAnsiTheme="majorHAnsi" w:cstheme="majorHAnsi"/>
        </w:rPr>
        <w:t xml:space="preserve">flexibly </w:t>
      </w:r>
      <w:r w:rsidR="009E7FA1" w:rsidRPr="006958A5">
        <w:rPr>
          <w:rFonts w:asciiTheme="majorHAnsi" w:hAnsiTheme="majorHAnsi" w:cstheme="majorHAnsi"/>
        </w:rPr>
        <w:t>within a highly regarded local charity alongside</w:t>
      </w:r>
      <w:r w:rsidRPr="006958A5">
        <w:rPr>
          <w:rFonts w:asciiTheme="majorHAnsi" w:hAnsiTheme="majorHAnsi" w:cstheme="majorHAnsi"/>
        </w:rPr>
        <w:t xml:space="preserve"> like</w:t>
      </w:r>
      <w:r w:rsidR="009E7FA1" w:rsidRPr="006958A5">
        <w:rPr>
          <w:rFonts w:asciiTheme="majorHAnsi" w:hAnsiTheme="majorHAnsi" w:cstheme="majorHAnsi"/>
        </w:rPr>
        <w:t>-</w:t>
      </w:r>
      <w:r w:rsidRPr="006958A5">
        <w:rPr>
          <w:rFonts w:asciiTheme="majorHAnsi" w:hAnsiTheme="majorHAnsi" w:cstheme="majorHAnsi"/>
        </w:rPr>
        <w:t>minded professional</w:t>
      </w:r>
      <w:r w:rsidR="009E7FA1" w:rsidRPr="006958A5">
        <w:rPr>
          <w:rFonts w:asciiTheme="majorHAnsi" w:hAnsiTheme="majorHAnsi" w:cstheme="majorHAnsi"/>
        </w:rPr>
        <w:t xml:space="preserve">s; all of whom share a passion for delivering the highest possible standard of care to patients and their families. </w:t>
      </w:r>
    </w:p>
    <w:p w14:paraId="7F28754C" w14:textId="77777777" w:rsidR="00AC41F4" w:rsidRDefault="00AC41F4" w:rsidP="007A4B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</w:rPr>
      </w:pPr>
    </w:p>
    <w:p w14:paraId="0F49AF0F" w14:textId="318E2A6B" w:rsidR="00AC41F4" w:rsidRPr="00AC41F4" w:rsidRDefault="00AC41F4" w:rsidP="007A4B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  <w:b/>
          <w:bCs/>
        </w:rPr>
      </w:pPr>
      <w:r w:rsidRPr="00AC41F4">
        <w:rPr>
          <w:rFonts w:asciiTheme="majorHAnsi" w:hAnsiTheme="majorHAnsi" w:cstheme="majorHAnsi"/>
          <w:b/>
          <w:bCs/>
        </w:rPr>
        <w:t>Job description</w:t>
      </w:r>
      <w:r w:rsidR="002C3E38">
        <w:rPr>
          <w:rFonts w:asciiTheme="majorHAnsi" w:hAnsiTheme="majorHAnsi" w:cstheme="majorHAnsi"/>
          <w:b/>
          <w:bCs/>
        </w:rPr>
        <w:t xml:space="preserve">: </w:t>
      </w:r>
    </w:p>
    <w:p w14:paraId="5E2F8931" w14:textId="77777777" w:rsidR="009E7FA1" w:rsidRPr="006958A5" w:rsidRDefault="009E7FA1" w:rsidP="007A4B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ajorHAnsi" w:hAnsiTheme="majorHAnsi" w:cstheme="majorHAnsi"/>
        </w:rPr>
      </w:pPr>
    </w:p>
    <w:p w14:paraId="5489A001" w14:textId="1941EFEF" w:rsidR="007D75E9" w:rsidRPr="006958A5" w:rsidRDefault="008D3D4F" w:rsidP="008C49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right="-17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Main responsibilities:</w:t>
      </w:r>
    </w:p>
    <w:p w14:paraId="47D6928A" w14:textId="0DC08756" w:rsidR="00774DE5" w:rsidRPr="006958A5" w:rsidRDefault="00774DE5" w:rsidP="008C49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right="-17"/>
        <w:rPr>
          <w:rFonts w:asciiTheme="majorHAnsi" w:hAnsiTheme="majorHAnsi" w:cstheme="majorHAnsi"/>
        </w:rPr>
      </w:pPr>
    </w:p>
    <w:p w14:paraId="287AD420" w14:textId="451EA339" w:rsidR="008D3D4F" w:rsidRPr="00021F1E" w:rsidRDefault="006958A5" w:rsidP="00021F1E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709"/>
          <w:tab w:val="left" w:pos="288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pacing w:val="-3"/>
        </w:rPr>
      </w:pPr>
      <w:r w:rsidRPr="006958A5">
        <w:rPr>
          <w:rFonts w:asciiTheme="majorHAnsi" w:hAnsiTheme="majorHAnsi" w:cstheme="majorHAnsi"/>
          <w:spacing w:val="-3"/>
        </w:rPr>
        <w:t>Provide appropriate clinical support to palliative care patients and their carers within their own homes.</w:t>
      </w:r>
    </w:p>
    <w:p w14:paraId="4F93306E" w14:textId="08CD1437" w:rsidR="006958A5" w:rsidRPr="008D3D4F" w:rsidRDefault="00D11EF0" w:rsidP="008D3D4F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720"/>
          <w:tab w:val="left" w:pos="288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pacing w:val="-3"/>
        </w:rPr>
      </w:pPr>
      <w:r>
        <w:rPr>
          <w:rFonts w:asciiTheme="majorHAnsi" w:hAnsiTheme="majorHAnsi" w:cstheme="majorHAnsi"/>
          <w:spacing w:val="-3"/>
        </w:rPr>
        <w:t xml:space="preserve">To </w:t>
      </w:r>
      <w:r w:rsidR="00021F1E">
        <w:rPr>
          <w:rFonts w:asciiTheme="majorHAnsi" w:hAnsiTheme="majorHAnsi" w:cstheme="majorHAnsi"/>
          <w:spacing w:val="-3"/>
        </w:rPr>
        <w:t>work</w:t>
      </w:r>
      <w:r>
        <w:rPr>
          <w:rFonts w:asciiTheme="majorHAnsi" w:hAnsiTheme="majorHAnsi" w:cstheme="majorHAnsi"/>
          <w:spacing w:val="-3"/>
        </w:rPr>
        <w:t xml:space="preserve"> autonomous</w:t>
      </w:r>
      <w:r w:rsidR="00021F1E">
        <w:rPr>
          <w:rFonts w:asciiTheme="majorHAnsi" w:hAnsiTheme="majorHAnsi" w:cstheme="majorHAnsi"/>
          <w:spacing w:val="-3"/>
        </w:rPr>
        <w:t>ly</w:t>
      </w:r>
      <w:r>
        <w:rPr>
          <w:rFonts w:asciiTheme="majorHAnsi" w:hAnsiTheme="majorHAnsi" w:cstheme="majorHAnsi"/>
          <w:spacing w:val="-3"/>
        </w:rPr>
        <w:t xml:space="preserve"> and to uphold the best interests of patients and their families.</w:t>
      </w:r>
    </w:p>
    <w:p w14:paraId="5CB5C9D8" w14:textId="71FB0C2D" w:rsidR="006958A5" w:rsidRPr="006958A5" w:rsidRDefault="006958A5" w:rsidP="006958A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hAnsiTheme="majorHAnsi" w:cstheme="majorHAnsi"/>
        </w:rPr>
      </w:pPr>
      <w:r w:rsidRPr="006958A5">
        <w:rPr>
          <w:rFonts w:asciiTheme="majorHAnsi" w:hAnsiTheme="majorHAnsi" w:cstheme="majorHAnsi"/>
        </w:rPr>
        <w:t>To report directly to the Registered Nurse Manager who will be available for advice and guidance.</w:t>
      </w:r>
    </w:p>
    <w:p w14:paraId="2B6289EE" w14:textId="0DD2FC67" w:rsidR="006958A5" w:rsidRPr="008D3D4F" w:rsidRDefault="006958A5" w:rsidP="008D3D4F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720"/>
          <w:tab w:val="left" w:pos="2428"/>
          <w:tab w:val="left" w:pos="288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</w:rPr>
      </w:pPr>
      <w:r w:rsidRPr="006958A5">
        <w:rPr>
          <w:rFonts w:asciiTheme="majorHAnsi" w:hAnsiTheme="majorHAnsi" w:cstheme="majorHAnsi"/>
        </w:rPr>
        <w:t>To communicate and liaise where appropriate with the</w:t>
      </w:r>
      <w:r w:rsidR="00D11EF0">
        <w:rPr>
          <w:rFonts w:asciiTheme="majorHAnsi" w:hAnsiTheme="majorHAnsi" w:cstheme="majorHAnsi"/>
        </w:rPr>
        <w:t xml:space="preserve"> Specialist Palliative Community Nurses</w:t>
      </w:r>
      <w:r w:rsidR="00021F1E">
        <w:rPr>
          <w:rFonts w:asciiTheme="majorHAnsi" w:hAnsiTheme="majorHAnsi" w:cstheme="majorHAnsi"/>
        </w:rPr>
        <w:t xml:space="preserve"> and</w:t>
      </w:r>
      <w:r w:rsidR="00D11EF0">
        <w:rPr>
          <w:rFonts w:asciiTheme="majorHAnsi" w:hAnsiTheme="majorHAnsi" w:cstheme="majorHAnsi"/>
        </w:rPr>
        <w:t xml:space="preserve"> the</w:t>
      </w:r>
      <w:r w:rsidRPr="006958A5">
        <w:rPr>
          <w:rFonts w:asciiTheme="majorHAnsi" w:hAnsiTheme="majorHAnsi" w:cstheme="majorHAnsi"/>
        </w:rPr>
        <w:t xml:space="preserve"> Community Nursing Teams to receive and provide accurate and timely reports of any changes in the condition of the patie</w:t>
      </w:r>
      <w:r w:rsidR="008D3D4F">
        <w:rPr>
          <w:rFonts w:asciiTheme="majorHAnsi" w:hAnsiTheme="majorHAnsi" w:cstheme="majorHAnsi"/>
        </w:rPr>
        <w:t>nts.</w:t>
      </w:r>
    </w:p>
    <w:p w14:paraId="7E522B8D" w14:textId="77777777" w:rsidR="006958A5" w:rsidRPr="006958A5" w:rsidRDefault="006958A5" w:rsidP="006958A5">
      <w:pPr>
        <w:numPr>
          <w:ilvl w:val="0"/>
          <w:numId w:val="18"/>
        </w:numPr>
        <w:spacing w:before="60" w:after="0" w:line="240" w:lineRule="auto"/>
        <w:jc w:val="both"/>
        <w:rPr>
          <w:rFonts w:asciiTheme="majorHAnsi" w:hAnsiTheme="majorHAnsi" w:cstheme="majorHAnsi"/>
        </w:rPr>
      </w:pPr>
      <w:r w:rsidRPr="006958A5">
        <w:rPr>
          <w:rFonts w:asciiTheme="majorHAnsi" w:hAnsiTheme="majorHAnsi" w:cstheme="majorHAnsi"/>
        </w:rPr>
        <w:t>Demonstrate a commitment to ongoing learning and development and to participate in any training relevant to the role.</w:t>
      </w:r>
    </w:p>
    <w:p w14:paraId="002E517B" w14:textId="67F1C320" w:rsidR="006958A5" w:rsidRPr="008D3D4F" w:rsidRDefault="006958A5" w:rsidP="008D3D4F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709"/>
          <w:tab w:val="left" w:pos="288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spacing w:val="-3"/>
        </w:rPr>
      </w:pPr>
      <w:r w:rsidRPr="006958A5">
        <w:rPr>
          <w:rFonts w:asciiTheme="majorHAnsi" w:hAnsiTheme="majorHAnsi" w:cstheme="majorHAnsi"/>
          <w:spacing w:val="-3"/>
        </w:rPr>
        <w:t xml:space="preserve">At all times and to all people act as an ambassador of Lawrence Home Nursing Team. </w:t>
      </w:r>
    </w:p>
    <w:p w14:paraId="596AEBA3" w14:textId="092B2B2D" w:rsidR="006958A5" w:rsidRPr="007C696E" w:rsidRDefault="006958A5" w:rsidP="008D3D4F">
      <w:pPr>
        <w:numPr>
          <w:ilvl w:val="0"/>
          <w:numId w:val="18"/>
        </w:numPr>
        <w:spacing w:before="60" w:after="0" w:line="240" w:lineRule="auto"/>
        <w:jc w:val="both"/>
        <w:rPr>
          <w:rFonts w:asciiTheme="majorHAnsi" w:hAnsiTheme="majorHAnsi" w:cstheme="majorHAnsi"/>
        </w:rPr>
      </w:pPr>
      <w:r w:rsidRPr="006958A5">
        <w:rPr>
          <w:rFonts w:asciiTheme="majorHAnsi" w:hAnsiTheme="majorHAnsi" w:cstheme="majorHAnsi"/>
          <w:spacing w:val="-3"/>
        </w:rPr>
        <w:t>Uphold ethical and professional standards</w:t>
      </w:r>
      <w:r w:rsidR="00D11EF0">
        <w:rPr>
          <w:rFonts w:asciiTheme="majorHAnsi" w:hAnsiTheme="majorHAnsi" w:cstheme="majorHAnsi"/>
          <w:spacing w:val="-3"/>
        </w:rPr>
        <w:t xml:space="preserve"> as per NMC guidelines</w:t>
      </w:r>
      <w:r w:rsidR="00021F1E">
        <w:rPr>
          <w:rFonts w:asciiTheme="majorHAnsi" w:hAnsiTheme="majorHAnsi" w:cstheme="majorHAnsi"/>
          <w:spacing w:val="-3"/>
        </w:rPr>
        <w:t>.</w:t>
      </w:r>
    </w:p>
    <w:p w14:paraId="459F1A34" w14:textId="6AF15244" w:rsidR="007C696E" w:rsidRPr="007C696E" w:rsidRDefault="007C696E" w:rsidP="008D3D4F">
      <w:pPr>
        <w:numPr>
          <w:ilvl w:val="0"/>
          <w:numId w:val="18"/>
        </w:numPr>
        <w:spacing w:before="60"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pacing w:val="-3"/>
        </w:rPr>
        <w:t>To offer 24 hour on-call assistance to support nursing staff.</w:t>
      </w:r>
    </w:p>
    <w:p w14:paraId="4602CB96" w14:textId="28E81819" w:rsidR="007C696E" w:rsidRDefault="007C696E" w:rsidP="007C696E">
      <w:pPr>
        <w:numPr>
          <w:ilvl w:val="0"/>
          <w:numId w:val="18"/>
        </w:numPr>
        <w:spacing w:before="60"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pacing w:val="-3"/>
        </w:rPr>
        <w:t xml:space="preserve">To offer support to the </w:t>
      </w:r>
      <w:proofErr w:type="gramStart"/>
      <w:r>
        <w:rPr>
          <w:rFonts w:asciiTheme="majorHAnsi" w:hAnsiTheme="majorHAnsi" w:cstheme="majorHAnsi"/>
          <w:spacing w:val="-3"/>
        </w:rPr>
        <w:t>patients</w:t>
      </w:r>
      <w:proofErr w:type="gramEnd"/>
      <w:r>
        <w:rPr>
          <w:rFonts w:asciiTheme="majorHAnsi" w:hAnsiTheme="majorHAnsi" w:cstheme="majorHAnsi"/>
          <w:spacing w:val="-3"/>
        </w:rPr>
        <w:t xml:space="preserve"> families and carers between 8am and 10pm</w:t>
      </w:r>
      <w:r>
        <w:rPr>
          <w:rFonts w:asciiTheme="majorHAnsi" w:hAnsiTheme="majorHAnsi" w:cstheme="majorHAnsi"/>
        </w:rPr>
        <w:t>.</w:t>
      </w:r>
    </w:p>
    <w:p w14:paraId="3312C434" w14:textId="29565CD8" w:rsidR="007C696E" w:rsidRDefault="007C696E" w:rsidP="007C696E">
      <w:pPr>
        <w:numPr>
          <w:ilvl w:val="0"/>
          <w:numId w:val="18"/>
        </w:numPr>
        <w:spacing w:before="60"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To be able to respond quickly to urgent On Call contacts, which may include travel to a patient</w:t>
      </w:r>
      <w:r w:rsidR="00AD3EA7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 xml:space="preserve">s home. </w:t>
      </w:r>
    </w:p>
    <w:p w14:paraId="69C5D589" w14:textId="6CBB51F8" w:rsidR="00D34DC4" w:rsidRPr="007C696E" w:rsidRDefault="007C696E" w:rsidP="007C696E">
      <w:pPr>
        <w:numPr>
          <w:ilvl w:val="0"/>
          <w:numId w:val="18"/>
        </w:numPr>
        <w:spacing w:before="60" w:after="0" w:line="240" w:lineRule="auto"/>
        <w:jc w:val="both"/>
        <w:rPr>
          <w:b/>
        </w:rPr>
      </w:pPr>
      <w:r>
        <w:rPr>
          <w:rFonts w:asciiTheme="majorHAnsi" w:hAnsiTheme="majorHAnsi" w:cstheme="majorHAnsi"/>
        </w:rPr>
        <w:t xml:space="preserve">This role allows for 8 working hours to be worked with some flexibility throughout the day. </w:t>
      </w:r>
    </w:p>
    <w:p w14:paraId="361B6C56" w14:textId="77777777" w:rsidR="007C696E" w:rsidRDefault="007C696E" w:rsidP="007C696E">
      <w:pPr>
        <w:spacing w:before="60" w:after="0" w:line="240" w:lineRule="auto"/>
        <w:ind w:left="720"/>
        <w:jc w:val="both"/>
        <w:rPr>
          <w:b/>
        </w:rPr>
      </w:pPr>
    </w:p>
    <w:p w14:paraId="66DDD6BA" w14:textId="42DDBDD3" w:rsidR="005011FE" w:rsidRPr="005011FE" w:rsidRDefault="000768EC" w:rsidP="007C696E">
      <w:pPr>
        <w:rPr>
          <w:rFonts w:eastAsia="Times New Roman"/>
          <w:b/>
          <w:bCs/>
          <w:color w:val="000000"/>
        </w:rPr>
      </w:pPr>
      <w:r>
        <w:rPr>
          <w:b/>
        </w:rPr>
        <w:t>Hourly Rate</w:t>
      </w:r>
      <w:r w:rsidR="00D34DC4">
        <w:rPr>
          <w:b/>
        </w:rPr>
        <w:t>: £</w:t>
      </w:r>
      <w:r w:rsidR="00F9210A">
        <w:rPr>
          <w:b/>
        </w:rPr>
        <w:t xml:space="preserve"> 23.78 </w:t>
      </w:r>
      <w:r w:rsidR="00D34DC4">
        <w:rPr>
          <w:b/>
        </w:rPr>
        <w:t xml:space="preserve">with enhanced rates of pay for weekend and Bank Holiday hours </w:t>
      </w:r>
    </w:p>
    <w:p w14:paraId="324730CC" w14:textId="235EDE1D" w:rsidR="00A577DE" w:rsidRDefault="002A129E" w:rsidP="005011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right="-17"/>
        <w:rPr>
          <w:b/>
        </w:rPr>
      </w:pPr>
      <w:r w:rsidRPr="00156D42">
        <w:rPr>
          <w:b/>
        </w:rPr>
        <w:t xml:space="preserve">Hours available: </w:t>
      </w:r>
      <w:r w:rsidR="00F9210A">
        <w:rPr>
          <w:b/>
        </w:rPr>
        <w:t>Variable</w:t>
      </w:r>
    </w:p>
    <w:p w14:paraId="7D02E81E" w14:textId="77777777" w:rsidR="009515A2" w:rsidRDefault="009515A2" w:rsidP="005011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right="-17"/>
        <w:rPr>
          <w:b/>
        </w:rPr>
      </w:pPr>
    </w:p>
    <w:p w14:paraId="05AC98A9" w14:textId="459B3AA0" w:rsidR="00F6552C" w:rsidRPr="00156D42" w:rsidRDefault="00F6552C" w:rsidP="005011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right="-17"/>
        <w:rPr>
          <w:b/>
        </w:rPr>
      </w:pPr>
      <w:r w:rsidRPr="00156D42">
        <w:rPr>
          <w:b/>
        </w:rPr>
        <w:t>Working with</w:t>
      </w:r>
      <w:r w:rsidR="00657EE5">
        <w:rPr>
          <w:b/>
        </w:rPr>
        <w:t xml:space="preserve"> </w:t>
      </w:r>
      <w:r w:rsidRPr="00156D42">
        <w:rPr>
          <w:b/>
        </w:rPr>
        <w:t>Lawrence Nurs</w:t>
      </w:r>
      <w:r w:rsidR="005F2142">
        <w:rPr>
          <w:b/>
        </w:rPr>
        <w:t xml:space="preserve">es </w:t>
      </w:r>
      <w:r w:rsidRPr="00156D42">
        <w:rPr>
          <w:b/>
        </w:rPr>
        <w:t>as a valued member of staff you will receive:</w:t>
      </w:r>
    </w:p>
    <w:p w14:paraId="4746A8AB" w14:textId="75A0CCEE" w:rsidR="00575010" w:rsidRDefault="00575010" w:rsidP="005011FE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left="718" w:right="-17" w:hanging="357"/>
        <w:rPr>
          <w:bCs/>
        </w:rPr>
      </w:pPr>
      <w:r w:rsidRPr="00156D42">
        <w:rPr>
          <w:bCs/>
        </w:rPr>
        <w:t>Excellent rate of pay</w:t>
      </w:r>
      <w:r w:rsidR="00AA142D">
        <w:rPr>
          <w:bCs/>
        </w:rPr>
        <w:t xml:space="preserve"> </w:t>
      </w:r>
      <w:r w:rsidR="005011FE">
        <w:rPr>
          <w:bCs/>
        </w:rPr>
        <w:t>(enhanced rates of pay at weekends)</w:t>
      </w:r>
    </w:p>
    <w:p w14:paraId="391B383C" w14:textId="76AE0E49" w:rsidR="00F6552C" w:rsidRPr="00156D42" w:rsidRDefault="00F6552C" w:rsidP="005011FE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left="718" w:right="-17" w:hanging="357"/>
        <w:rPr>
          <w:bCs/>
        </w:rPr>
      </w:pPr>
      <w:r w:rsidRPr="00156D42">
        <w:rPr>
          <w:bCs/>
        </w:rPr>
        <w:t xml:space="preserve">Uniform </w:t>
      </w:r>
      <w:r w:rsidR="005B60E8" w:rsidRPr="00156D42">
        <w:rPr>
          <w:bCs/>
        </w:rPr>
        <w:t>provided.</w:t>
      </w:r>
    </w:p>
    <w:p w14:paraId="123D49F8" w14:textId="358D50A9" w:rsidR="00F6552C" w:rsidRPr="00156D42" w:rsidRDefault="00F6552C" w:rsidP="005011FE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left="718" w:right="-17" w:hanging="357"/>
        <w:rPr>
          <w:bCs/>
        </w:rPr>
      </w:pPr>
      <w:r w:rsidRPr="00156D42">
        <w:rPr>
          <w:bCs/>
        </w:rPr>
        <w:t xml:space="preserve">Support with continuous professional </w:t>
      </w:r>
      <w:r w:rsidR="005B60E8" w:rsidRPr="00156D42">
        <w:rPr>
          <w:bCs/>
        </w:rPr>
        <w:t>development.</w:t>
      </w:r>
    </w:p>
    <w:p w14:paraId="5EA106B6" w14:textId="5E06E41E" w:rsidR="00151743" w:rsidRDefault="00151743" w:rsidP="005011FE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left="718" w:right="-17" w:hanging="357"/>
        <w:rPr>
          <w:bCs/>
        </w:rPr>
      </w:pPr>
      <w:r>
        <w:rPr>
          <w:bCs/>
        </w:rPr>
        <w:t>Eligibility to apply for a Blue Light Card</w:t>
      </w:r>
    </w:p>
    <w:p w14:paraId="5F05A4D8" w14:textId="77777777" w:rsidR="00F24DA6" w:rsidRDefault="00F24DA6" w:rsidP="00F24D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right="-17"/>
        <w:rPr>
          <w:bCs/>
        </w:rPr>
      </w:pPr>
    </w:p>
    <w:p w14:paraId="5192B43E" w14:textId="77C15B01" w:rsidR="00F24DA6" w:rsidRPr="00F24DA6" w:rsidRDefault="00F24DA6" w:rsidP="00F24D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right="-17"/>
        <w:rPr>
          <w:b/>
        </w:rPr>
      </w:pPr>
      <w:r w:rsidRPr="00F24DA6">
        <w:rPr>
          <w:b/>
        </w:rPr>
        <w:t>UK Registration</w:t>
      </w:r>
    </w:p>
    <w:p w14:paraId="0B81D066" w14:textId="77777777" w:rsidR="00F24DA6" w:rsidRDefault="00F24DA6" w:rsidP="00F24D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right="-17"/>
        <w:rPr>
          <w:bCs/>
        </w:rPr>
      </w:pPr>
    </w:p>
    <w:p w14:paraId="2BC2A87C" w14:textId="6EAF4901" w:rsidR="00F24DA6" w:rsidRPr="00F24DA6" w:rsidRDefault="00F24DA6" w:rsidP="00F24D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right="-17"/>
        <w:rPr>
          <w:bCs/>
        </w:rPr>
      </w:pPr>
      <w:r>
        <w:rPr>
          <w:bCs/>
        </w:rPr>
        <w:t>Applicants must have current UK professional registration.</w:t>
      </w:r>
    </w:p>
    <w:p w14:paraId="1C1EB6CE" w14:textId="77777777" w:rsidR="00F6552C" w:rsidRPr="00156D42" w:rsidRDefault="00F6552C" w:rsidP="005011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right="-17"/>
        <w:rPr>
          <w:bCs/>
        </w:rPr>
      </w:pPr>
    </w:p>
    <w:p w14:paraId="1DA1B804" w14:textId="1A08DF26" w:rsidR="00156D42" w:rsidRPr="00156D42" w:rsidRDefault="00156D42" w:rsidP="005011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right="-17"/>
        <w:rPr>
          <w:b/>
          <w:bCs/>
        </w:rPr>
      </w:pPr>
      <w:r w:rsidRPr="00156D42">
        <w:rPr>
          <w:b/>
          <w:bCs/>
        </w:rPr>
        <w:t xml:space="preserve">Additional </w:t>
      </w:r>
      <w:r>
        <w:rPr>
          <w:b/>
          <w:bCs/>
        </w:rPr>
        <w:t>information</w:t>
      </w:r>
      <w:r w:rsidRPr="00156D42">
        <w:rPr>
          <w:b/>
          <w:bCs/>
        </w:rPr>
        <w:t>:</w:t>
      </w:r>
    </w:p>
    <w:p w14:paraId="18A3A08B" w14:textId="1D03390E" w:rsidR="00156D42" w:rsidRPr="00156D42" w:rsidRDefault="00156D42" w:rsidP="005011FE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left="719" w:right="-17"/>
        <w:rPr>
          <w:b/>
          <w:bCs/>
        </w:rPr>
      </w:pPr>
      <w:r w:rsidRPr="00156D42">
        <w:t>Applicants must hold a current UK driving license and have access to a vehicle</w:t>
      </w:r>
      <w:r w:rsidR="00D11EF0">
        <w:t>.</w:t>
      </w:r>
    </w:p>
    <w:p w14:paraId="57EF4374" w14:textId="042C5CE9" w:rsidR="00156D42" w:rsidRPr="00F9210A" w:rsidRDefault="00156D42" w:rsidP="005011FE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left="719" w:right="-17"/>
        <w:rPr>
          <w:b/>
          <w:bCs/>
        </w:rPr>
      </w:pPr>
      <w:r w:rsidRPr="00156D42">
        <w:t xml:space="preserve">An enhanced disclosure and barring service check is required for this role. </w:t>
      </w:r>
    </w:p>
    <w:p w14:paraId="6C686C3B" w14:textId="0FC36A7D" w:rsidR="00F9210A" w:rsidRPr="006E5DD9" w:rsidRDefault="00F9210A" w:rsidP="005011FE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left="719" w:right="-17"/>
        <w:rPr>
          <w:b/>
          <w:bCs/>
        </w:rPr>
      </w:pPr>
      <w:r>
        <w:t>Applicants must live within one hour of Chipping Norton</w:t>
      </w:r>
    </w:p>
    <w:p w14:paraId="34F513B6" w14:textId="5CA2E1DB" w:rsidR="006E5DD9" w:rsidRPr="006E5DD9" w:rsidRDefault="006E5DD9" w:rsidP="006E5D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after="0" w:line="240" w:lineRule="auto"/>
        <w:ind w:right="-17"/>
        <w:rPr>
          <w:b/>
          <w:bCs/>
        </w:rPr>
      </w:pPr>
    </w:p>
    <w:p w14:paraId="2FD81E9D" w14:textId="5ED238E0" w:rsidR="00823E30" w:rsidRDefault="00823E30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bookmarkStart w:id="0" w:name="_gjdgxs" w:colFirst="0" w:colLast="0"/>
      <w:bookmarkEnd w:id="0"/>
      <w:r w:rsidRPr="00156D42">
        <w:t>For further information</w:t>
      </w:r>
      <w:r w:rsidR="00A32704" w:rsidRPr="00156D42">
        <w:t>,</w:t>
      </w:r>
      <w:r w:rsidRPr="00156D42">
        <w:t xml:space="preserve"> c</w:t>
      </w:r>
      <w:r w:rsidR="00CF1BB9" w:rsidRPr="00156D42">
        <w:t xml:space="preserve">ontact </w:t>
      </w:r>
      <w:r w:rsidR="005513C2" w:rsidRPr="00156D42">
        <w:t xml:space="preserve">Sam Dulley, Operations </w:t>
      </w:r>
      <w:r w:rsidR="00B0300D">
        <w:t>Manager</w:t>
      </w:r>
      <w:r w:rsidR="005513C2" w:rsidRPr="00156D42">
        <w:t xml:space="preserve"> </w:t>
      </w:r>
      <w:r w:rsidR="00CF1BB9" w:rsidRPr="00156D42">
        <w:t xml:space="preserve">on 01608 </w:t>
      </w:r>
      <w:r w:rsidR="005513C2" w:rsidRPr="00156D42">
        <w:t>641</w:t>
      </w:r>
      <w:r w:rsidR="007C696E">
        <w:t xml:space="preserve"> </w:t>
      </w:r>
      <w:r w:rsidR="005513C2" w:rsidRPr="00156D42">
        <w:t xml:space="preserve">549 </w:t>
      </w:r>
      <w:r w:rsidR="00AC41F4">
        <w:t>or Wendy Palfrey, Registered Nurse Manager o</w:t>
      </w:r>
      <w:r w:rsidR="005F2142">
        <w:t>n 07302</w:t>
      </w:r>
      <w:r w:rsidR="007C696E">
        <w:t xml:space="preserve"> </w:t>
      </w:r>
      <w:r w:rsidR="005F2142">
        <w:t>000</w:t>
      </w:r>
      <w:r w:rsidR="007C696E">
        <w:t xml:space="preserve"> </w:t>
      </w:r>
      <w:r w:rsidR="005F2142">
        <w:t>592</w:t>
      </w:r>
    </w:p>
    <w:p w14:paraId="2971B2AB" w14:textId="77777777" w:rsidR="00F24DA6" w:rsidRDefault="00F24DA6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</w:p>
    <w:p w14:paraId="7221BBF7" w14:textId="1CB97386" w:rsidR="00F24DA6" w:rsidRPr="00F24DA6" w:rsidRDefault="00F24DA6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</w:rPr>
      </w:pPr>
      <w:r w:rsidRPr="00F24DA6">
        <w:rPr>
          <w:b/>
          <w:bCs/>
        </w:rPr>
        <w:t>Employer details</w:t>
      </w:r>
    </w:p>
    <w:p w14:paraId="10247B4B" w14:textId="707F5AAD" w:rsidR="00F24DA6" w:rsidRDefault="00F24DA6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 xml:space="preserve">Lawrence </w:t>
      </w:r>
      <w:r w:rsidR="00F9210A">
        <w:t>Nurses</w:t>
      </w:r>
    </w:p>
    <w:p w14:paraId="01B32A10" w14:textId="77777777" w:rsidR="00F24DA6" w:rsidRDefault="00F24DA6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</w:p>
    <w:p w14:paraId="1EA1BB70" w14:textId="1EFD1C60" w:rsidR="00F24DA6" w:rsidRPr="00F24DA6" w:rsidRDefault="00F24DA6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</w:rPr>
      </w:pPr>
      <w:r w:rsidRPr="00F24DA6">
        <w:rPr>
          <w:b/>
          <w:bCs/>
        </w:rPr>
        <w:t>Address</w:t>
      </w:r>
    </w:p>
    <w:p w14:paraId="0F37ACE6" w14:textId="77777777" w:rsidR="00F24DA6" w:rsidRDefault="00F24DA6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</w:p>
    <w:p w14:paraId="6839EBD9" w14:textId="2443B7E4" w:rsidR="00F24DA6" w:rsidRDefault="00F24DA6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>Chipping Norton War Memorial Community Hospital</w:t>
      </w:r>
    </w:p>
    <w:p w14:paraId="709AF408" w14:textId="43432031" w:rsidR="00F24DA6" w:rsidRDefault="00F24DA6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>Russell Way</w:t>
      </w:r>
    </w:p>
    <w:p w14:paraId="2FE16912" w14:textId="50561055" w:rsidR="00F24DA6" w:rsidRDefault="00F24DA6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>London Road</w:t>
      </w:r>
    </w:p>
    <w:p w14:paraId="4DCF8A5E" w14:textId="6E8FAA52" w:rsidR="00F24DA6" w:rsidRDefault="00F24DA6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>Chipping Norton</w:t>
      </w:r>
    </w:p>
    <w:p w14:paraId="687E6CEB" w14:textId="33FB050B" w:rsidR="00F24DA6" w:rsidRDefault="00F24DA6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>Oxfordshire</w:t>
      </w:r>
    </w:p>
    <w:p w14:paraId="71D9CD05" w14:textId="5D81B1F2" w:rsidR="00F24DA6" w:rsidRDefault="00F24DA6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t>OX7 5FA</w:t>
      </w:r>
    </w:p>
    <w:p w14:paraId="5AD4C021" w14:textId="77777777" w:rsidR="00F24DA6" w:rsidRDefault="00F24DA6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</w:p>
    <w:p w14:paraId="60246C71" w14:textId="7F167E96" w:rsidR="00D11EF0" w:rsidRPr="00D11EF0" w:rsidRDefault="00F24DA6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bCs/>
        </w:rPr>
      </w:pPr>
      <w:r w:rsidRPr="00F24DA6">
        <w:rPr>
          <w:b/>
          <w:bCs/>
        </w:rPr>
        <w:t>Employer’s website</w:t>
      </w:r>
    </w:p>
    <w:p w14:paraId="6AA4882E" w14:textId="77777777" w:rsidR="00F24DA6" w:rsidRDefault="00F24DA6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</w:p>
    <w:p w14:paraId="6FD8D683" w14:textId="3B9216A5" w:rsidR="00F24DA6" w:rsidRPr="00156D42" w:rsidRDefault="00D11EF0" w:rsidP="008C49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 w:rsidRPr="00D11EF0">
        <w:t>https://www.lawrencenurs</w:t>
      </w:r>
      <w:r w:rsidR="005F2142">
        <w:t>es</w:t>
      </w:r>
      <w:r w:rsidRPr="00D11EF0">
        <w:t>.org/</w:t>
      </w:r>
    </w:p>
    <w:p w14:paraId="4506A324" w14:textId="0C835C4A" w:rsidR="00823E30" w:rsidRDefault="00823E30" w:rsidP="008C4900">
      <w:pPr>
        <w:spacing w:after="0" w:line="240" w:lineRule="auto"/>
      </w:pPr>
    </w:p>
    <w:p w14:paraId="267839F5" w14:textId="6D5432E2" w:rsidR="005011FE" w:rsidRDefault="005011FE" w:rsidP="008C4900">
      <w:pPr>
        <w:spacing w:after="0" w:line="240" w:lineRule="auto"/>
      </w:pPr>
    </w:p>
    <w:sectPr w:rsidR="005011FE" w:rsidSect="00F2088E">
      <w:pgSz w:w="11906" w:h="16838"/>
      <w:pgMar w:top="1440" w:right="1440" w:bottom="113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A4E30"/>
    <w:multiLevelType w:val="hybridMultilevel"/>
    <w:tmpl w:val="BB845418"/>
    <w:lvl w:ilvl="0" w:tplc="080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" w15:restartNumberingAfterBreak="0">
    <w:nsid w:val="19F04DB7"/>
    <w:multiLevelType w:val="hybridMultilevel"/>
    <w:tmpl w:val="5336A1AC"/>
    <w:lvl w:ilvl="0" w:tplc="080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" w15:restartNumberingAfterBreak="0">
    <w:nsid w:val="1CE3757C"/>
    <w:multiLevelType w:val="hybridMultilevel"/>
    <w:tmpl w:val="E4BECC9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E24714F"/>
    <w:multiLevelType w:val="multilevel"/>
    <w:tmpl w:val="44AC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64916"/>
    <w:multiLevelType w:val="hybridMultilevel"/>
    <w:tmpl w:val="1BDE9030"/>
    <w:lvl w:ilvl="0" w:tplc="080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5" w15:restartNumberingAfterBreak="0">
    <w:nsid w:val="454B0FEC"/>
    <w:multiLevelType w:val="hybridMultilevel"/>
    <w:tmpl w:val="FD705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C6A01"/>
    <w:multiLevelType w:val="hybridMultilevel"/>
    <w:tmpl w:val="D1623AB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162664E"/>
    <w:multiLevelType w:val="hybridMultilevel"/>
    <w:tmpl w:val="3612A146"/>
    <w:lvl w:ilvl="0" w:tplc="080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8" w15:restartNumberingAfterBreak="0">
    <w:nsid w:val="51A903CC"/>
    <w:multiLevelType w:val="hybridMultilevel"/>
    <w:tmpl w:val="94A4F1B6"/>
    <w:lvl w:ilvl="0" w:tplc="080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9" w15:restartNumberingAfterBreak="0">
    <w:nsid w:val="583B1AAA"/>
    <w:multiLevelType w:val="hybridMultilevel"/>
    <w:tmpl w:val="19121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E0F10"/>
    <w:multiLevelType w:val="multilevel"/>
    <w:tmpl w:val="2D68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F59C2"/>
    <w:multiLevelType w:val="hybridMultilevel"/>
    <w:tmpl w:val="7054E9E4"/>
    <w:lvl w:ilvl="0" w:tplc="080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2" w15:restartNumberingAfterBreak="0">
    <w:nsid w:val="66495B2F"/>
    <w:multiLevelType w:val="hybridMultilevel"/>
    <w:tmpl w:val="617C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334E0"/>
    <w:multiLevelType w:val="hybridMultilevel"/>
    <w:tmpl w:val="775C9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43257"/>
    <w:multiLevelType w:val="hybridMultilevel"/>
    <w:tmpl w:val="31C0E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D212F"/>
    <w:multiLevelType w:val="hybridMultilevel"/>
    <w:tmpl w:val="9FDE8CC6"/>
    <w:lvl w:ilvl="0" w:tplc="1F462C16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3" w:hanging="360"/>
      </w:pPr>
    </w:lvl>
    <w:lvl w:ilvl="2" w:tplc="0809001B" w:tentative="1">
      <w:start w:val="1"/>
      <w:numFmt w:val="lowerRoman"/>
      <w:lvlText w:val="%3."/>
      <w:lvlJc w:val="right"/>
      <w:pPr>
        <w:ind w:left="2233" w:hanging="180"/>
      </w:pPr>
    </w:lvl>
    <w:lvl w:ilvl="3" w:tplc="0809000F" w:tentative="1">
      <w:start w:val="1"/>
      <w:numFmt w:val="decimal"/>
      <w:lvlText w:val="%4."/>
      <w:lvlJc w:val="left"/>
      <w:pPr>
        <w:ind w:left="2953" w:hanging="360"/>
      </w:pPr>
    </w:lvl>
    <w:lvl w:ilvl="4" w:tplc="08090019" w:tentative="1">
      <w:start w:val="1"/>
      <w:numFmt w:val="lowerLetter"/>
      <w:lvlText w:val="%5."/>
      <w:lvlJc w:val="left"/>
      <w:pPr>
        <w:ind w:left="3673" w:hanging="360"/>
      </w:pPr>
    </w:lvl>
    <w:lvl w:ilvl="5" w:tplc="0809001B" w:tentative="1">
      <w:start w:val="1"/>
      <w:numFmt w:val="lowerRoman"/>
      <w:lvlText w:val="%6."/>
      <w:lvlJc w:val="right"/>
      <w:pPr>
        <w:ind w:left="4393" w:hanging="180"/>
      </w:pPr>
    </w:lvl>
    <w:lvl w:ilvl="6" w:tplc="0809000F" w:tentative="1">
      <w:start w:val="1"/>
      <w:numFmt w:val="decimal"/>
      <w:lvlText w:val="%7."/>
      <w:lvlJc w:val="left"/>
      <w:pPr>
        <w:ind w:left="5113" w:hanging="360"/>
      </w:pPr>
    </w:lvl>
    <w:lvl w:ilvl="7" w:tplc="08090019" w:tentative="1">
      <w:start w:val="1"/>
      <w:numFmt w:val="lowerLetter"/>
      <w:lvlText w:val="%8."/>
      <w:lvlJc w:val="left"/>
      <w:pPr>
        <w:ind w:left="5833" w:hanging="360"/>
      </w:pPr>
    </w:lvl>
    <w:lvl w:ilvl="8" w:tplc="08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6" w15:restartNumberingAfterBreak="0">
    <w:nsid w:val="787B4888"/>
    <w:multiLevelType w:val="multilevel"/>
    <w:tmpl w:val="B96A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BD2157"/>
    <w:multiLevelType w:val="hybridMultilevel"/>
    <w:tmpl w:val="34B69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131849">
    <w:abstractNumId w:val="0"/>
  </w:num>
  <w:num w:numId="2" w16cid:durableId="39282200">
    <w:abstractNumId w:val="1"/>
  </w:num>
  <w:num w:numId="3" w16cid:durableId="404305742">
    <w:abstractNumId w:val="11"/>
  </w:num>
  <w:num w:numId="4" w16cid:durableId="1402101292">
    <w:abstractNumId w:val="6"/>
  </w:num>
  <w:num w:numId="5" w16cid:durableId="16855213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9654685">
    <w:abstractNumId w:val="17"/>
  </w:num>
  <w:num w:numId="7" w16cid:durableId="654409378">
    <w:abstractNumId w:val="12"/>
  </w:num>
  <w:num w:numId="8" w16cid:durableId="1007556510">
    <w:abstractNumId w:val="9"/>
  </w:num>
  <w:num w:numId="9" w16cid:durableId="821695427">
    <w:abstractNumId w:val="14"/>
  </w:num>
  <w:num w:numId="10" w16cid:durableId="1786999902">
    <w:abstractNumId w:val="13"/>
  </w:num>
  <w:num w:numId="11" w16cid:durableId="229466193">
    <w:abstractNumId w:val="15"/>
  </w:num>
  <w:num w:numId="12" w16cid:durableId="907034656">
    <w:abstractNumId w:val="10"/>
  </w:num>
  <w:num w:numId="13" w16cid:durableId="120416206">
    <w:abstractNumId w:val="7"/>
  </w:num>
  <w:num w:numId="14" w16cid:durableId="20324440">
    <w:abstractNumId w:val="4"/>
  </w:num>
  <w:num w:numId="15" w16cid:durableId="425152694">
    <w:abstractNumId w:val="8"/>
  </w:num>
  <w:num w:numId="16" w16cid:durableId="1622808663">
    <w:abstractNumId w:val="2"/>
  </w:num>
  <w:num w:numId="17" w16cid:durableId="960377131">
    <w:abstractNumId w:val="3"/>
  </w:num>
  <w:num w:numId="18" w16cid:durableId="982855385">
    <w:abstractNumId w:val="5"/>
  </w:num>
  <w:num w:numId="19" w16cid:durableId="7787946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88"/>
    <w:rsid w:val="000144D6"/>
    <w:rsid w:val="00016382"/>
    <w:rsid w:val="00021F1E"/>
    <w:rsid w:val="000237F6"/>
    <w:rsid w:val="00034FE2"/>
    <w:rsid w:val="00055D39"/>
    <w:rsid w:val="000768EC"/>
    <w:rsid w:val="00091ACB"/>
    <w:rsid w:val="00151743"/>
    <w:rsid w:val="00156D42"/>
    <w:rsid w:val="00173DF2"/>
    <w:rsid w:val="00194ACD"/>
    <w:rsid w:val="001A5506"/>
    <w:rsid w:val="001F63FD"/>
    <w:rsid w:val="00207E30"/>
    <w:rsid w:val="00242695"/>
    <w:rsid w:val="00245DC8"/>
    <w:rsid w:val="0026418F"/>
    <w:rsid w:val="002800A7"/>
    <w:rsid w:val="002835D4"/>
    <w:rsid w:val="002841F3"/>
    <w:rsid w:val="002851E8"/>
    <w:rsid w:val="002A129E"/>
    <w:rsid w:val="002B1315"/>
    <w:rsid w:val="002C3E38"/>
    <w:rsid w:val="002F4EBD"/>
    <w:rsid w:val="00300788"/>
    <w:rsid w:val="00323B47"/>
    <w:rsid w:val="003370D4"/>
    <w:rsid w:val="003A3BB9"/>
    <w:rsid w:val="004A12A1"/>
    <w:rsid w:val="004B2313"/>
    <w:rsid w:val="004D1355"/>
    <w:rsid w:val="004E75D0"/>
    <w:rsid w:val="005011FE"/>
    <w:rsid w:val="00523082"/>
    <w:rsid w:val="005458E7"/>
    <w:rsid w:val="00550BD4"/>
    <w:rsid w:val="005513C2"/>
    <w:rsid w:val="00552317"/>
    <w:rsid w:val="00566095"/>
    <w:rsid w:val="00575010"/>
    <w:rsid w:val="005A750E"/>
    <w:rsid w:val="005B60E8"/>
    <w:rsid w:val="005F2142"/>
    <w:rsid w:val="00613983"/>
    <w:rsid w:val="00657EE5"/>
    <w:rsid w:val="006624E5"/>
    <w:rsid w:val="006958A5"/>
    <w:rsid w:val="006A4169"/>
    <w:rsid w:val="006B1478"/>
    <w:rsid w:val="006E5DD9"/>
    <w:rsid w:val="00701DD9"/>
    <w:rsid w:val="007100CE"/>
    <w:rsid w:val="007213D5"/>
    <w:rsid w:val="00760C37"/>
    <w:rsid w:val="00762EC4"/>
    <w:rsid w:val="00774DE5"/>
    <w:rsid w:val="007A4BAD"/>
    <w:rsid w:val="007C696E"/>
    <w:rsid w:val="007D75E9"/>
    <w:rsid w:val="007E5005"/>
    <w:rsid w:val="007F007C"/>
    <w:rsid w:val="00802B73"/>
    <w:rsid w:val="00813985"/>
    <w:rsid w:val="00823E30"/>
    <w:rsid w:val="0082556E"/>
    <w:rsid w:val="008C4900"/>
    <w:rsid w:val="008D3D4F"/>
    <w:rsid w:val="008E5DC9"/>
    <w:rsid w:val="008F0F3A"/>
    <w:rsid w:val="00950CCF"/>
    <w:rsid w:val="009515A2"/>
    <w:rsid w:val="009737BB"/>
    <w:rsid w:val="00983B69"/>
    <w:rsid w:val="00991D54"/>
    <w:rsid w:val="009D2F5C"/>
    <w:rsid w:val="009E4132"/>
    <w:rsid w:val="009E7FA1"/>
    <w:rsid w:val="00A11D0E"/>
    <w:rsid w:val="00A306E5"/>
    <w:rsid w:val="00A32704"/>
    <w:rsid w:val="00A577DE"/>
    <w:rsid w:val="00A77FE4"/>
    <w:rsid w:val="00A90DCE"/>
    <w:rsid w:val="00AA142D"/>
    <w:rsid w:val="00AA2D58"/>
    <w:rsid w:val="00AB550A"/>
    <w:rsid w:val="00AC41F4"/>
    <w:rsid w:val="00AD3EA7"/>
    <w:rsid w:val="00B02620"/>
    <w:rsid w:val="00B0300D"/>
    <w:rsid w:val="00B400E1"/>
    <w:rsid w:val="00B806B9"/>
    <w:rsid w:val="00C21226"/>
    <w:rsid w:val="00C27482"/>
    <w:rsid w:val="00C528B9"/>
    <w:rsid w:val="00CF1BB9"/>
    <w:rsid w:val="00CF7C31"/>
    <w:rsid w:val="00D11EF0"/>
    <w:rsid w:val="00D338E0"/>
    <w:rsid w:val="00D34DC4"/>
    <w:rsid w:val="00D56115"/>
    <w:rsid w:val="00DA47DD"/>
    <w:rsid w:val="00E4331C"/>
    <w:rsid w:val="00E728EB"/>
    <w:rsid w:val="00F2088E"/>
    <w:rsid w:val="00F24DA6"/>
    <w:rsid w:val="00F559C0"/>
    <w:rsid w:val="00F6552C"/>
    <w:rsid w:val="00F9210A"/>
    <w:rsid w:val="00FA2D0F"/>
    <w:rsid w:val="00FA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BBC2"/>
  <w15:docId w15:val="{2D80669D-4779-4362-8C40-8C035F70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F3A"/>
  </w:style>
  <w:style w:type="paragraph" w:styleId="Heading1">
    <w:name w:val="heading 1"/>
    <w:basedOn w:val="Normal"/>
    <w:next w:val="Normal"/>
    <w:uiPriority w:val="9"/>
    <w:qFormat/>
    <w:rsid w:val="008F0F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F0F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F0F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F0F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F0F3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F0F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F0F3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8F0F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99"/>
    <w:qFormat/>
    <w:rsid w:val="007D75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3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7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6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6B1478"/>
  </w:style>
  <w:style w:type="character" w:styleId="Hyperlink">
    <w:name w:val="Hyperlink"/>
    <w:basedOn w:val="DefaultParagraphFont"/>
    <w:uiPriority w:val="99"/>
    <w:unhideWhenUsed/>
    <w:rsid w:val="00D11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E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1EF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34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Nolan</dc:creator>
  <cp:keywords/>
  <dc:description/>
  <cp:lastModifiedBy>Sam Dulley</cp:lastModifiedBy>
  <cp:revision>3</cp:revision>
  <cp:lastPrinted>2020-03-03T13:35:00Z</cp:lastPrinted>
  <dcterms:created xsi:type="dcterms:W3CDTF">2024-11-20T18:00:00Z</dcterms:created>
  <dcterms:modified xsi:type="dcterms:W3CDTF">2024-11-20T18:14:00Z</dcterms:modified>
</cp:coreProperties>
</file>